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8A2" w:rsidRDefault="006A28A2" w:rsidP="006A28A2">
      <w:pPr>
        <w:ind w:firstLine="720"/>
        <w:jc w:val="right"/>
        <w:rPr>
          <w:rFonts w:cs="Tahoma"/>
          <w:b/>
        </w:rPr>
      </w:pPr>
      <w:r>
        <w:rPr>
          <w:rFonts w:cs="Tahoma"/>
          <w:b/>
        </w:rPr>
        <w:t>ПРИЛОЖЕНИЕ 5</w:t>
      </w:r>
    </w:p>
    <w:p w:rsidR="006A28A2" w:rsidRDefault="006A28A2" w:rsidP="006A28A2">
      <w:pPr>
        <w:ind w:firstLine="720"/>
        <w:jc w:val="right"/>
        <w:rPr>
          <w:rFonts w:cs="Tahoma"/>
          <w:b/>
        </w:rPr>
      </w:pPr>
    </w:p>
    <w:p w:rsidR="00407F51" w:rsidRDefault="00407F51" w:rsidP="00407F51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ОПЛАТА</w:t>
      </w:r>
    </w:p>
    <w:p w:rsidR="00407F51" w:rsidRDefault="00407F51" w:rsidP="00407F51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ТРУДА ПЕДАГОГИЧЕСКИХ РАБОТНИКОВ С УЧЕТОМ ИМЕЮЩЕЙСЯ</w:t>
      </w:r>
    </w:p>
    <w:p w:rsidR="00407F51" w:rsidRDefault="00407F51" w:rsidP="00407F51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КВАЛИФИКАЦИОННОЙ КАТЕГОРИИ ЗА ВЫПОЛНЕНИЕ ПЕДАГОГИЧЕСКОЙ РАБОТЫ ПО ДОЛЖНОСТИ С ДРУГИМ НАИМЕНОВАНИЕМ, ПО КОТОРОЙ НЕ УСТАНОВЛЕНА КВАЛИФИКАЦИОННАЯ КАТЕГОРИЯ, А ТАКЖЕ В ДРУГИХ СЛУЧАЯХ</w:t>
      </w:r>
    </w:p>
    <w:p w:rsidR="00407F51" w:rsidRDefault="00407F51" w:rsidP="00407F5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Оплата труда в течение срока действия квалификационной категории, установленной педагогическим работникам в соответствии с Порядком проведения аттестации педагогических работников организаций, осуществляющих образовательную деятельность, утвержденным приказом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24.03.2023 N 196, сохраняется при выполнении ими педагогической работы в следующих случаях: </w:t>
      </w:r>
    </w:p>
    <w:p w:rsidR="00407F51" w:rsidRDefault="00407F51" w:rsidP="00407F5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работе в должности, по которой установлена квалификационная категория, независимо от преподаваемого предмета (дисциплины), типа образовательной организации; </w:t>
      </w:r>
    </w:p>
    <w:p w:rsidR="00407F51" w:rsidRDefault="00407F51" w:rsidP="00407F5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возобновлении работы в должности, по которой установлена квалификационная категория, независимо от перерывов в работе; </w:t>
      </w:r>
    </w:p>
    <w:p w:rsidR="00407F51" w:rsidRDefault="00407F51" w:rsidP="00407F5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педагогической работы на разных должностях, по которым совпадают должностные обязанности, учебные программы, профили работы в следующих случаях:</w:t>
      </w:r>
    </w:p>
    <w:p w:rsidR="00407F51" w:rsidRDefault="00407F51" w:rsidP="00407F51">
      <w:pPr>
        <w:pStyle w:val="Default"/>
        <w:ind w:firstLine="708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07"/>
        <w:gridCol w:w="32"/>
        <w:gridCol w:w="4825"/>
      </w:tblGrid>
      <w:tr w:rsidR="00407F51" w:rsidTr="00407F51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639" w:type="dxa"/>
            <w:gridSpan w:val="2"/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Должность, по которой установлена квалификационная категория </w:t>
            </w:r>
          </w:p>
        </w:tc>
        <w:tc>
          <w:tcPr>
            <w:tcW w:w="4825" w:type="dxa"/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Должность, по которой при оплате труда учитывается квалификационная категория, установленная по должности, указанной в графе 1 </w:t>
            </w:r>
          </w:p>
        </w:tc>
      </w:tr>
      <w:tr w:rsidR="00407F51" w:rsidTr="00407F51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4639" w:type="dxa"/>
            <w:gridSpan w:val="2"/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4825" w:type="dxa"/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</w:tr>
      <w:tr w:rsidR="00407F51" w:rsidTr="00407F51">
        <w:tblPrEx>
          <w:tblCellMar>
            <w:top w:w="0" w:type="dxa"/>
            <w:bottom w:w="0" w:type="dxa"/>
          </w:tblCellMar>
        </w:tblPrEx>
        <w:trPr>
          <w:trHeight w:val="1737"/>
        </w:trPr>
        <w:tc>
          <w:tcPr>
            <w:tcW w:w="4639" w:type="dxa"/>
            <w:gridSpan w:val="2"/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</w:t>
            </w:r>
          </w:p>
        </w:tc>
        <w:tc>
          <w:tcPr>
            <w:tcW w:w="4825" w:type="dxa"/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воспитатель (независимо от типа организации, в которой выполняется работа);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социальный педагог;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педагог-организатор;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педагог дополнительного образования, педагог дополнительного образования (при совпадении профиля кружка, направления дополнительной работы профилю работы по основной должности) </w:t>
            </w:r>
          </w:p>
        </w:tc>
      </w:tr>
      <w:tr w:rsidR="00407F51" w:rsidTr="00407F51">
        <w:tblPrEx>
          <w:tblCellMar>
            <w:top w:w="0" w:type="dxa"/>
            <w:bottom w:w="0" w:type="dxa"/>
          </w:tblCellMar>
        </w:tblPrEx>
        <w:trPr>
          <w:trHeight w:val="1737"/>
        </w:trPr>
        <w:tc>
          <w:tcPr>
            <w:tcW w:w="4639" w:type="dxa"/>
            <w:gridSpan w:val="2"/>
            <w:tcBorders>
              <w:left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Старший воспитатель;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воспитатель </w:t>
            </w:r>
          </w:p>
        </w:tc>
        <w:tc>
          <w:tcPr>
            <w:tcW w:w="4825" w:type="dxa"/>
            <w:tcBorders>
              <w:right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Воспитатель;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воспитатель </w:t>
            </w:r>
          </w:p>
        </w:tc>
      </w:tr>
      <w:tr w:rsidR="00407F51" w:rsidTr="00407F51">
        <w:tblPrEx>
          <w:tblCellMar>
            <w:top w:w="0" w:type="dxa"/>
            <w:bottom w:w="0" w:type="dxa"/>
          </w:tblCellMar>
        </w:tblPrEx>
        <w:trPr>
          <w:trHeight w:val="1737"/>
        </w:trPr>
        <w:tc>
          <w:tcPr>
            <w:tcW w:w="4639" w:type="dxa"/>
            <w:gridSpan w:val="2"/>
            <w:tcBorders>
              <w:left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- организатор основ безопасности и защиты Родины </w:t>
            </w:r>
          </w:p>
        </w:tc>
        <w:tc>
          <w:tcPr>
            <w:tcW w:w="4825" w:type="dxa"/>
            <w:tcBorders>
              <w:right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Учитель, преподаватель (при выполнении учебной (преподавательской) работы по физической культуре, а также по основам безопасности и защиты Родины сверх учебной нагрузки, входящей в должностные обязанности преподавателя - организатора основ безопасности и защиты Родины) </w:t>
            </w:r>
          </w:p>
        </w:tc>
      </w:tr>
      <w:tr w:rsidR="00407F51" w:rsidTr="00407F51">
        <w:tblPrEx>
          <w:tblCellMar>
            <w:top w:w="0" w:type="dxa"/>
            <w:bottom w:w="0" w:type="dxa"/>
          </w:tblCellMar>
        </w:tblPrEx>
        <w:trPr>
          <w:trHeight w:val="1737"/>
        </w:trPr>
        <w:tc>
          <w:tcPr>
            <w:tcW w:w="4639" w:type="dxa"/>
            <w:gridSpan w:val="2"/>
            <w:tcBorders>
              <w:left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физического воспитания </w:t>
            </w:r>
          </w:p>
        </w:tc>
        <w:tc>
          <w:tcPr>
            <w:tcW w:w="4825" w:type="dxa"/>
            <w:tcBorders>
              <w:right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Учитель, преподаватель (при выполнении учебной (преподавательской) работы по физической культуре сверх учебной нагрузки, входящей в должностные обязанности руководителя физического воспитания);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инструктор по физической культуре </w:t>
            </w:r>
          </w:p>
        </w:tc>
      </w:tr>
      <w:tr w:rsidR="00407F51" w:rsidTr="00407F51">
        <w:tblPrEx>
          <w:tblCellMar>
            <w:top w:w="0" w:type="dxa"/>
            <w:bottom w:w="0" w:type="dxa"/>
          </w:tblCellMar>
        </w:tblPrEx>
        <w:trPr>
          <w:trHeight w:val="1737"/>
        </w:trPr>
        <w:tc>
          <w:tcPr>
            <w:tcW w:w="4639" w:type="dxa"/>
            <w:gridSpan w:val="2"/>
            <w:tcBorders>
              <w:left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Мастер производственного обучения </w:t>
            </w:r>
          </w:p>
        </w:tc>
        <w:tc>
          <w:tcPr>
            <w:tcW w:w="4825" w:type="dxa"/>
            <w:tcBorders>
              <w:right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Учитель, преподаватель (при выполнении учебной (преподавательской) работы, совпадающей с профилем работы мастера производственного обучения);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инструктор по труду;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педагог дополнительного образования, педагог дополнительного образования (при совпадении профиля кружка, направления дополнительной работы профилю работы по основной должности) </w:t>
            </w:r>
          </w:p>
        </w:tc>
      </w:tr>
      <w:tr w:rsidR="00407F51" w:rsidTr="00407F51">
        <w:tblPrEx>
          <w:tblCellMar>
            <w:top w:w="0" w:type="dxa"/>
            <w:bottom w:w="0" w:type="dxa"/>
          </w:tblCellMar>
        </w:tblPrEx>
        <w:trPr>
          <w:trHeight w:val="1737"/>
        </w:trPr>
        <w:tc>
          <w:tcPr>
            <w:tcW w:w="4639" w:type="dxa"/>
            <w:gridSpan w:val="2"/>
            <w:tcBorders>
              <w:left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(при выполнении учебной (преподавательской) работы по учебному предмету "технология") </w:t>
            </w:r>
          </w:p>
        </w:tc>
        <w:tc>
          <w:tcPr>
            <w:tcW w:w="4825" w:type="dxa"/>
            <w:tcBorders>
              <w:right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Мастер производственного обучения;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инструктор по труду </w:t>
            </w:r>
          </w:p>
        </w:tc>
      </w:tr>
      <w:tr w:rsidR="00407F51" w:rsidTr="00407F51">
        <w:tblPrEx>
          <w:tblCellMar>
            <w:top w:w="0" w:type="dxa"/>
            <w:bottom w:w="0" w:type="dxa"/>
          </w:tblCellMar>
        </w:tblPrEx>
        <w:trPr>
          <w:trHeight w:val="1737"/>
        </w:trPr>
        <w:tc>
          <w:tcPr>
            <w:tcW w:w="4639" w:type="dxa"/>
            <w:gridSpan w:val="2"/>
            <w:tcBorders>
              <w:left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Учитель-дефектолог, учитель-логопед </w:t>
            </w:r>
          </w:p>
        </w:tc>
        <w:tc>
          <w:tcPr>
            <w:tcW w:w="4825" w:type="dxa"/>
            <w:tcBorders>
              <w:right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Учитель-логопед;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учитель-дефектолог;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(при выполнении учебной (преподавательской) работы по адаптированным образовательным программам);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воспитатель, педагог дополнительного образования, старший педагог дополнительного образования (при совпадении профиля кружка, направления дополнительной работы профилю работы по основной должности) </w:t>
            </w:r>
          </w:p>
        </w:tc>
      </w:tr>
      <w:tr w:rsidR="00407F51" w:rsidTr="00407F51">
        <w:tblPrEx>
          <w:tblCellMar>
            <w:top w:w="0" w:type="dxa"/>
            <w:bottom w:w="0" w:type="dxa"/>
          </w:tblCellMar>
        </w:tblPrEx>
        <w:trPr>
          <w:trHeight w:val="1737"/>
        </w:trPr>
        <w:tc>
          <w:tcPr>
            <w:tcW w:w="4639" w:type="dxa"/>
            <w:gridSpan w:val="2"/>
            <w:tcBorders>
              <w:left w:val="nil"/>
              <w:bottom w:val="nil"/>
            </w:tcBorders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(при выполнении учебной (преподавательской) работы по учебным предметам (образовательным программам) в области искусств)</w:t>
            </w:r>
          </w:p>
        </w:tc>
        <w:tc>
          <w:tcPr>
            <w:tcW w:w="4825" w:type="dxa"/>
            <w:tcBorders>
              <w:bottom w:val="nil"/>
              <w:right w:val="nil"/>
            </w:tcBorders>
          </w:tcPr>
          <w:p w:rsidR="00407F51" w:rsidRDefault="00407F51" w:rsidP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образовательных организаций дополнительного образования детей (детских школ искусств по видам искусств); </w:t>
            </w:r>
          </w:p>
          <w:p w:rsidR="00407F51" w:rsidRDefault="00407F51" w:rsidP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музыкальный руководитель; </w:t>
            </w:r>
          </w:p>
          <w:p w:rsidR="00407F51" w:rsidRDefault="00407F51" w:rsidP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концертмейстер</w:t>
            </w:r>
          </w:p>
        </w:tc>
      </w:tr>
      <w:tr w:rsidR="00407F51" w:rsidTr="00407F51">
        <w:tblPrEx>
          <w:tblCellMar>
            <w:top w:w="0" w:type="dxa"/>
            <w:bottom w:w="0" w:type="dxa"/>
          </w:tblCellMar>
        </w:tblPrEx>
        <w:trPr>
          <w:trHeight w:val="1254"/>
        </w:trPr>
        <w:tc>
          <w:tcPr>
            <w:tcW w:w="4607" w:type="dxa"/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образовательных организаций дополнительного образования детей (детских школ искусств по видам искусств);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концертмейстер </w:t>
            </w:r>
          </w:p>
        </w:tc>
        <w:tc>
          <w:tcPr>
            <w:tcW w:w="4857" w:type="dxa"/>
            <w:gridSpan w:val="2"/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Учитель, преподаватель (при выполнении учебной (преподавательской) работы по учебным предметам (образовательным программам) в области искусств) </w:t>
            </w:r>
          </w:p>
        </w:tc>
      </w:tr>
      <w:tr w:rsidR="00407F51" w:rsidTr="00407F51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607" w:type="dxa"/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тренер-преподаватель;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тренер-преподаватель </w:t>
            </w:r>
          </w:p>
        </w:tc>
        <w:tc>
          <w:tcPr>
            <w:tcW w:w="4857" w:type="dxa"/>
            <w:gridSpan w:val="2"/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Учитель, преподаватель (при выполнении учебной (преподавательской) работы по физической культуре);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инструктор по физической культуре </w:t>
            </w:r>
          </w:p>
        </w:tc>
      </w:tr>
      <w:tr w:rsidR="00407F51" w:rsidTr="00407F51">
        <w:tblPrEx>
          <w:tblCellMar>
            <w:top w:w="0" w:type="dxa"/>
            <w:bottom w:w="0" w:type="dxa"/>
          </w:tblCellMar>
        </w:tblPrEx>
        <w:trPr>
          <w:trHeight w:val="1791"/>
        </w:trPr>
        <w:tc>
          <w:tcPr>
            <w:tcW w:w="4607" w:type="dxa"/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Учитель, преподаватель (при выполнении учебной (преподавательской) работы по физической культуре);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инструктор по физической культуре </w:t>
            </w:r>
          </w:p>
        </w:tc>
        <w:tc>
          <w:tcPr>
            <w:tcW w:w="4857" w:type="dxa"/>
            <w:gridSpan w:val="2"/>
          </w:tcPr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тренер-преподаватель; </w:t>
            </w:r>
          </w:p>
          <w:p w:rsidR="00407F51" w:rsidRDefault="00407F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тренер-преподаватель </w:t>
            </w:r>
          </w:p>
        </w:tc>
      </w:tr>
    </w:tbl>
    <w:p w:rsidR="006A28A2" w:rsidRDefault="006A28A2" w:rsidP="006A28A2">
      <w:pPr>
        <w:ind w:firstLine="720"/>
        <w:jc w:val="right"/>
        <w:rPr>
          <w:rFonts w:cs="Tahoma"/>
          <w:b/>
        </w:rPr>
      </w:pPr>
    </w:p>
    <w:p w:rsidR="00131524" w:rsidRDefault="00131524" w:rsidP="00131524">
      <w:pPr>
        <w:rPr>
          <w:rFonts w:cs="Tahoma"/>
        </w:rPr>
      </w:pPr>
    </w:p>
    <w:p w:rsidR="007E2F3D" w:rsidRDefault="007E2F3D"/>
    <w:sectPr w:rsidR="007E2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119"/>
    <w:rsid w:val="00131524"/>
    <w:rsid w:val="00407F51"/>
    <w:rsid w:val="006A28A2"/>
    <w:rsid w:val="006A6119"/>
    <w:rsid w:val="007479D3"/>
    <w:rsid w:val="007E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FD23E"/>
  <w15:docId w15:val="{E05C05E4-6648-4B98-852F-15D0E7FCC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131524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3152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28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28A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407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</dc:creator>
  <cp:keywords/>
  <dc:description/>
  <cp:lastModifiedBy>Пользователь Windows</cp:lastModifiedBy>
  <cp:revision>5</cp:revision>
  <cp:lastPrinted>2023-03-22T10:50:00Z</cp:lastPrinted>
  <dcterms:created xsi:type="dcterms:W3CDTF">2023-03-14T10:24:00Z</dcterms:created>
  <dcterms:modified xsi:type="dcterms:W3CDTF">2026-02-04T09:02:00Z</dcterms:modified>
</cp:coreProperties>
</file>